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附件</w:t>
      </w:r>
      <w:r>
        <w:rPr>
          <w:rFonts w:hint="eastAsia" w:eastAsia="方正仿宋_GBK"/>
          <w:sz w:val="32"/>
          <w:szCs w:val="32"/>
          <w:lang w:val="en-US" w:eastAsia="zh-CN"/>
        </w:rPr>
        <w:t>5</w:t>
      </w:r>
      <w:r>
        <w:rPr>
          <w:rFonts w:hint="eastAsia" w:eastAsia="方正仿宋_GBK"/>
          <w:sz w:val="32"/>
          <w:szCs w:val="32"/>
        </w:rPr>
        <w:t>：</w:t>
      </w:r>
    </w:p>
    <w:p>
      <w:pPr>
        <w:spacing w:line="264" w:lineRule="auto"/>
        <w:ind w:left="995" w:leftChars="212" w:hanging="550" w:hangingChars="125"/>
        <w:jc w:val="center"/>
        <w:rPr>
          <w:rFonts w:eastAsia="华文中宋"/>
          <w:sz w:val="44"/>
          <w:szCs w:val="44"/>
        </w:rPr>
      </w:pPr>
      <w:r>
        <w:rPr>
          <w:rFonts w:hint="eastAsia" w:eastAsia="华文中宋"/>
          <w:sz w:val="44"/>
          <w:szCs w:val="44"/>
        </w:rPr>
        <w:t>江苏省中等职业学校教师高级专业技术资格申报人员情况简表</w:t>
      </w:r>
    </w:p>
    <w:p>
      <w:pPr>
        <w:spacing w:line="264" w:lineRule="auto"/>
        <w:ind w:left="995" w:leftChars="212" w:hanging="550" w:hangingChars="125"/>
        <w:jc w:val="center"/>
        <w:rPr>
          <w:rFonts w:eastAsia="华文中宋"/>
          <w:sz w:val="44"/>
          <w:szCs w:val="44"/>
        </w:rPr>
        <w:sectPr>
          <w:headerReference r:id="rId3" w:type="default"/>
          <w:footerReference r:id="rId4" w:type="default"/>
          <w:pgSz w:w="23814" w:h="16840" w:orient="landscape"/>
          <w:pgMar w:top="1418" w:right="1304" w:bottom="1418" w:left="1304" w:header="720" w:footer="1418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462" w:charSpace="0"/>
        </w:sectPr>
      </w:pPr>
    </w:p>
    <w:p>
      <w:pPr>
        <w:jc w:val="center"/>
        <w:rPr>
          <w:sz w:val="24"/>
        </w:rPr>
      </w:pPr>
      <w:r>
        <w:rPr>
          <w:rFonts w:hint="eastAsia"/>
          <w:sz w:val="24"/>
        </w:rPr>
        <w:t>（请用</w:t>
      </w:r>
      <w:r>
        <w:rPr>
          <w:sz w:val="24"/>
        </w:rPr>
        <w:t>A3</w:t>
      </w:r>
      <w:r>
        <w:rPr>
          <w:rFonts w:hint="eastAsia"/>
          <w:sz w:val="24"/>
        </w:rPr>
        <w:t>纸打印，限填一页）</w:t>
      </w:r>
    </w:p>
    <w:p>
      <w:pPr>
        <w:jc w:val="center"/>
        <w:sectPr>
          <w:type w:val="continuous"/>
          <w:pgSz w:w="23814" w:h="16840" w:orient="landscape"/>
          <w:pgMar w:top="1418" w:right="1304" w:bottom="1418" w:left="1304" w:header="720" w:footer="1418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462" w:charSpace="0"/>
        </w:sectPr>
      </w:pPr>
    </w:p>
    <w:tbl>
      <w:tblPr>
        <w:tblStyle w:val="6"/>
        <w:tblW w:w="10705" w:type="dxa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341"/>
        <w:gridCol w:w="107"/>
        <w:gridCol w:w="862"/>
        <w:gridCol w:w="489"/>
        <w:gridCol w:w="579"/>
        <w:gridCol w:w="472"/>
        <w:gridCol w:w="597"/>
        <w:gridCol w:w="438"/>
        <w:gridCol w:w="165"/>
        <w:gridCol w:w="137"/>
        <w:gridCol w:w="329"/>
        <w:gridCol w:w="551"/>
        <w:gridCol w:w="64"/>
        <w:gridCol w:w="153"/>
        <w:gridCol w:w="301"/>
        <w:gridCol w:w="352"/>
        <w:gridCol w:w="143"/>
        <w:gridCol w:w="348"/>
        <w:gridCol w:w="225"/>
        <w:gridCol w:w="646"/>
        <w:gridCol w:w="85"/>
        <w:gridCol w:w="188"/>
        <w:gridCol w:w="150"/>
        <w:gridCol w:w="95"/>
        <w:gridCol w:w="502"/>
        <w:gridCol w:w="181"/>
        <w:gridCol w:w="216"/>
        <w:gridCol w:w="75"/>
        <w:gridCol w:w="175"/>
        <w:gridCol w:w="8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293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学校名称</w:t>
            </w:r>
          </w:p>
        </w:tc>
        <w:tc>
          <w:tcPr>
            <w:tcW w:w="2402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江苏省南通中等专业学校</w:t>
            </w:r>
          </w:p>
        </w:tc>
        <w:tc>
          <w:tcPr>
            <w:tcW w:w="1200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234" w:type="dxa"/>
            <w:gridSpan w:val="5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</w:rPr>
              <w:t>张岳俊</w:t>
            </w:r>
          </w:p>
        </w:tc>
        <w:tc>
          <w:tcPr>
            <w:tcW w:w="1144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144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男</w:t>
            </w:r>
          </w:p>
        </w:tc>
        <w:tc>
          <w:tcPr>
            <w:tcW w:w="1144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144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1969.11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293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申报学科</w:t>
            </w:r>
          </w:p>
        </w:tc>
        <w:tc>
          <w:tcPr>
            <w:tcW w:w="2402" w:type="dxa"/>
            <w:gridSpan w:val="4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cs="宋体"/>
              </w:rPr>
              <w:t>机械</w:t>
            </w:r>
            <w:r>
              <w:rPr>
                <w:rFonts w:hint="eastAsia" w:ascii="宋体" w:hAnsi="宋体" w:cs="宋体"/>
                <w:lang w:eastAsia="zh-CN"/>
              </w:rPr>
              <w:t>机电</w:t>
            </w:r>
          </w:p>
        </w:tc>
        <w:tc>
          <w:tcPr>
            <w:tcW w:w="2217" w:type="dxa"/>
            <w:gridSpan w:val="6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申报职务资格</w:t>
            </w:r>
          </w:p>
        </w:tc>
        <w:tc>
          <w:tcPr>
            <w:tcW w:w="2750" w:type="dxa"/>
            <w:gridSpan w:val="12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</w:rPr>
              <w:t>高级讲师</w:t>
            </w:r>
          </w:p>
        </w:tc>
        <w:tc>
          <w:tcPr>
            <w:tcW w:w="1149" w:type="dxa"/>
            <w:gridSpan w:val="5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破格情况</w:t>
            </w:r>
          </w:p>
        </w:tc>
        <w:tc>
          <w:tcPr>
            <w:tcW w:w="894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" w:hRule="atLeast"/>
        </w:trPr>
        <w:tc>
          <w:tcPr>
            <w:tcW w:w="1293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最高学历、</w:t>
            </w:r>
          </w:p>
          <w:p>
            <w:pPr>
              <w:jc w:val="center"/>
            </w:pPr>
            <w:r>
              <w:rPr>
                <w:rFonts w:hint="eastAsia"/>
              </w:rPr>
              <w:t>学位及</w:t>
            </w:r>
          </w:p>
          <w:p>
            <w:pPr>
              <w:jc w:val="center"/>
            </w:pPr>
            <w:r>
              <w:rPr>
                <w:rFonts w:hint="eastAsia"/>
              </w:rPr>
              <w:t>取得时间</w:t>
            </w:r>
          </w:p>
        </w:tc>
        <w:tc>
          <w:tcPr>
            <w:tcW w:w="2402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本    科 （1991.07）</w:t>
            </w:r>
          </w:p>
          <w:p>
            <w:pPr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工学学士 （1991.07）</w:t>
            </w:r>
          </w:p>
        </w:tc>
        <w:tc>
          <w:tcPr>
            <w:tcW w:w="103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现从事专业</w:t>
            </w:r>
          </w:p>
          <w:p>
            <w:pPr>
              <w:jc w:val="center"/>
            </w:pPr>
            <w:r>
              <w:rPr>
                <w:rFonts w:hint="eastAsia"/>
              </w:rPr>
              <w:t>及年限</w:t>
            </w:r>
          </w:p>
        </w:tc>
        <w:tc>
          <w:tcPr>
            <w:tcW w:w="2195" w:type="dxa"/>
            <w:gridSpan w:val="9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机械</w:t>
            </w:r>
            <w:r>
              <w:rPr>
                <w:rFonts w:hint="eastAsia" w:ascii="宋体" w:hAnsi="宋体" w:cs="宋体"/>
                <w:bCs/>
                <w:szCs w:val="21"/>
                <w:lang w:eastAsia="zh-CN"/>
              </w:rPr>
              <w:t>加工</w:t>
            </w:r>
          </w:p>
          <w:p>
            <w:pPr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2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bCs/>
                <w:szCs w:val="21"/>
              </w:rPr>
              <w:t>年</w:t>
            </w:r>
          </w:p>
        </w:tc>
        <w:tc>
          <w:tcPr>
            <w:tcW w:w="1737" w:type="dxa"/>
            <w:gridSpan w:val="7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现任专业</w:t>
            </w:r>
          </w:p>
          <w:p>
            <w:pPr>
              <w:jc w:val="center"/>
            </w:pPr>
            <w:r>
              <w:rPr>
                <w:rFonts w:hint="eastAsia"/>
              </w:rPr>
              <w:t>技术职务及</w:t>
            </w:r>
          </w:p>
          <w:p>
            <w:pPr>
              <w:jc w:val="center"/>
            </w:pPr>
            <w:r>
              <w:rPr>
                <w:rFonts w:hint="eastAsia"/>
              </w:rPr>
              <w:t>取得时间</w:t>
            </w:r>
          </w:p>
        </w:tc>
        <w:tc>
          <w:tcPr>
            <w:tcW w:w="2043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讲师</w:t>
            </w:r>
          </w:p>
          <w:p>
            <w:pPr>
              <w:jc w:val="center"/>
            </w:pPr>
            <w:r>
              <w:rPr>
                <w:rFonts w:hint="eastAsia" w:ascii="宋体" w:hAnsi="宋体" w:cs="宋体"/>
              </w:rPr>
              <w:t>2011.10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845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社会兼职</w:t>
            </w:r>
          </w:p>
        </w:tc>
        <w:tc>
          <w:tcPr>
            <w:tcW w:w="9860" w:type="dxa"/>
            <w:gridSpan w:val="30"/>
            <w:vAlign w:val="center"/>
          </w:tcPr>
          <w:p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1、江苏华恩机械科技有限公司    数控技术顾问</w:t>
            </w:r>
          </w:p>
          <w:p>
            <w:r>
              <w:rPr>
                <w:rFonts w:hint="eastAsia" w:ascii="宋体" w:hAnsi="宋体" w:cs="宋体"/>
                <w:szCs w:val="21"/>
              </w:rPr>
              <w:t>2、如皋力华建筑装潢有限公司   CAD测绘工程师</w:t>
            </w:r>
          </w:p>
          <w:p>
            <w:r>
              <w:rPr>
                <w:rFonts w:hint="eastAsia" w:ascii="宋体" w:hAnsi="宋体" w:cs="宋体"/>
                <w:szCs w:val="21"/>
              </w:rPr>
              <w:t xml:space="preserve">3、民进南通市港闸区基层委员会  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组织宣传</w:t>
            </w:r>
            <w:r>
              <w:rPr>
                <w:rFonts w:hint="eastAsia" w:ascii="宋体" w:hAnsi="宋体" w:cs="宋体"/>
                <w:szCs w:val="21"/>
              </w:rPr>
              <w:t>处 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845" w:type="dxa"/>
            <w:vMerge w:val="restart"/>
            <w:vAlign w:val="center"/>
          </w:tcPr>
          <w:p>
            <w:pPr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任综现合职奖以励来 情</w:t>
            </w:r>
          </w:p>
          <w:p>
            <w:pPr>
              <w:rPr>
                <w:sz w:val="24"/>
              </w:rPr>
            </w:pPr>
            <w:r>
              <w:rPr>
                <w:rFonts w:hint="eastAsia" w:eastAsia="黑体"/>
                <w:sz w:val="24"/>
              </w:rPr>
              <w:t>获 况</w:t>
            </w:r>
          </w:p>
        </w:tc>
        <w:tc>
          <w:tcPr>
            <w:tcW w:w="2850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荣誉称号、表彰奖励名称</w:t>
            </w:r>
          </w:p>
        </w:tc>
        <w:tc>
          <w:tcPr>
            <w:tcW w:w="120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获奖时间</w:t>
            </w:r>
          </w:p>
        </w:tc>
        <w:tc>
          <w:tcPr>
            <w:tcW w:w="3334" w:type="dxa"/>
            <w:gridSpan w:val="12"/>
            <w:vAlign w:val="center"/>
          </w:tcPr>
          <w:p>
            <w:pPr>
              <w:jc w:val="center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授奖部门</w:t>
            </w:r>
          </w:p>
        </w:tc>
        <w:tc>
          <w:tcPr>
            <w:tcW w:w="1116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获奖级别</w:t>
            </w:r>
          </w:p>
        </w:tc>
        <w:tc>
          <w:tcPr>
            <w:tcW w:w="1360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排名/总人数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845" w:type="dxa"/>
            <w:vMerge w:val="continue"/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2850" w:type="dxa"/>
            <w:gridSpan w:val="6"/>
            <w:tcBorders>
              <w:bottom w:val="dashSmallGap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优秀教练奖</w:t>
            </w:r>
          </w:p>
        </w:tc>
        <w:tc>
          <w:tcPr>
            <w:tcW w:w="1200" w:type="dxa"/>
            <w:gridSpan w:val="3"/>
            <w:tcBorders>
              <w:bottom w:val="dashSmallGap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2016.08</w:t>
            </w:r>
          </w:p>
        </w:tc>
        <w:tc>
          <w:tcPr>
            <w:tcW w:w="3334" w:type="dxa"/>
            <w:gridSpan w:val="12"/>
            <w:tcBorders>
              <w:bottom w:val="dashSmallGap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江苏省职业学校技能大赛组委会</w:t>
            </w:r>
          </w:p>
        </w:tc>
        <w:tc>
          <w:tcPr>
            <w:tcW w:w="1116" w:type="dxa"/>
            <w:gridSpan w:val="5"/>
            <w:tcBorders>
              <w:bottom w:val="dashSmallGap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省级</w:t>
            </w:r>
          </w:p>
        </w:tc>
        <w:tc>
          <w:tcPr>
            <w:tcW w:w="1360" w:type="dxa"/>
            <w:gridSpan w:val="4"/>
            <w:tcBorders>
              <w:bottom w:val="dashSmallGap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1/1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</w:trPr>
        <w:tc>
          <w:tcPr>
            <w:tcW w:w="845" w:type="dxa"/>
            <w:vMerge w:val="continue"/>
            <w:vAlign w:val="center"/>
          </w:tcPr>
          <w:p>
            <w:pPr>
              <w:snapToGrid w:val="0"/>
            </w:pPr>
          </w:p>
        </w:tc>
        <w:tc>
          <w:tcPr>
            <w:tcW w:w="2850" w:type="dxa"/>
            <w:gridSpan w:val="6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优秀指导教师奖</w:t>
            </w:r>
          </w:p>
        </w:tc>
        <w:tc>
          <w:tcPr>
            <w:tcW w:w="1200" w:type="dxa"/>
            <w:gridSpan w:val="3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2016.06</w:t>
            </w:r>
          </w:p>
        </w:tc>
        <w:tc>
          <w:tcPr>
            <w:tcW w:w="3334" w:type="dxa"/>
            <w:gridSpan w:val="12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江苏省状元大赛南通赛区组委会</w:t>
            </w:r>
          </w:p>
        </w:tc>
        <w:tc>
          <w:tcPr>
            <w:tcW w:w="1116" w:type="dxa"/>
            <w:gridSpan w:val="5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市级</w:t>
            </w:r>
          </w:p>
        </w:tc>
        <w:tc>
          <w:tcPr>
            <w:tcW w:w="1360" w:type="dxa"/>
            <w:gridSpan w:val="4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1/1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</w:trPr>
        <w:tc>
          <w:tcPr>
            <w:tcW w:w="845" w:type="dxa"/>
            <w:vMerge w:val="continue"/>
            <w:vAlign w:val="center"/>
          </w:tcPr>
          <w:p>
            <w:pPr>
              <w:snapToGrid w:val="0"/>
            </w:pPr>
          </w:p>
        </w:tc>
        <w:tc>
          <w:tcPr>
            <w:tcW w:w="2850" w:type="dxa"/>
            <w:gridSpan w:val="6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南通市民进优秀会员</w:t>
            </w:r>
          </w:p>
        </w:tc>
        <w:tc>
          <w:tcPr>
            <w:tcW w:w="1200" w:type="dxa"/>
            <w:gridSpan w:val="3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2017.12</w:t>
            </w:r>
          </w:p>
        </w:tc>
        <w:tc>
          <w:tcPr>
            <w:tcW w:w="3334" w:type="dxa"/>
            <w:gridSpan w:val="12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民进港闸区基层委员会</w:t>
            </w:r>
          </w:p>
        </w:tc>
        <w:tc>
          <w:tcPr>
            <w:tcW w:w="1116" w:type="dxa"/>
            <w:gridSpan w:val="5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市级</w:t>
            </w:r>
          </w:p>
        </w:tc>
        <w:tc>
          <w:tcPr>
            <w:tcW w:w="1360" w:type="dxa"/>
            <w:gridSpan w:val="4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1/1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845" w:type="dxa"/>
            <w:vMerge w:val="continue"/>
            <w:vAlign w:val="center"/>
          </w:tcPr>
          <w:p>
            <w:pPr>
              <w:snapToGrid w:val="0"/>
            </w:pPr>
          </w:p>
        </w:tc>
        <w:tc>
          <w:tcPr>
            <w:tcW w:w="2850" w:type="dxa"/>
            <w:gridSpan w:val="6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2010年度优秀等次</w:t>
            </w:r>
          </w:p>
        </w:tc>
        <w:tc>
          <w:tcPr>
            <w:tcW w:w="1200" w:type="dxa"/>
            <w:gridSpan w:val="3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2011.01</w:t>
            </w:r>
          </w:p>
        </w:tc>
        <w:tc>
          <w:tcPr>
            <w:tcW w:w="3334" w:type="dxa"/>
            <w:gridSpan w:val="12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南通中专</w:t>
            </w:r>
          </w:p>
        </w:tc>
        <w:tc>
          <w:tcPr>
            <w:tcW w:w="1116" w:type="dxa"/>
            <w:gridSpan w:val="5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校级</w:t>
            </w:r>
          </w:p>
        </w:tc>
        <w:tc>
          <w:tcPr>
            <w:tcW w:w="1360" w:type="dxa"/>
            <w:gridSpan w:val="4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1/1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8" w:hRule="atLeast"/>
        </w:trPr>
        <w:tc>
          <w:tcPr>
            <w:tcW w:w="845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教师专业实践情况</w:t>
            </w:r>
          </w:p>
          <w:p>
            <w:pPr>
              <w:ind w:left="113" w:right="113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任现职以来专业课</w:t>
            </w:r>
          </w:p>
        </w:tc>
        <w:tc>
          <w:tcPr>
            <w:tcW w:w="9860" w:type="dxa"/>
            <w:gridSpan w:val="3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 xml:space="preserve">到企业、行业实践情况：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1、（2015.3-2020.3）江苏华恩机械科技有限公司    数控技术顾问；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担任数控技术顾问期间，协助公司技术部进行机械零件的加工工艺编制，校验数控程序的运行，以及负责机床操作人员</w:t>
            </w:r>
            <w:r>
              <w:rPr>
                <w:rFonts w:hint="eastAsia" w:ascii="宋体" w:hAnsi="宋体"/>
                <w:szCs w:val="21"/>
                <w:lang w:eastAsia="zh-CN"/>
              </w:rPr>
              <w:t>不定期</w:t>
            </w:r>
            <w:r>
              <w:rPr>
                <w:rFonts w:hint="eastAsia" w:ascii="宋体" w:hAnsi="宋体"/>
                <w:szCs w:val="21"/>
              </w:rPr>
              <w:t>的技术培训。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2、（2013.7-201</w:t>
            </w: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b/>
                <w:szCs w:val="21"/>
              </w:rPr>
              <w:t>.</w:t>
            </w: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/>
                <w:szCs w:val="21"/>
              </w:rPr>
              <w:t>）</w:t>
            </w: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如皋力华建筑装潢有限公司  CAD测绘工程师。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hint="eastAsia" w:ascii="宋体" w:hAnsi="宋体" w:cs="宋体"/>
                <w:color w:val="000000"/>
                <w:szCs w:val="21"/>
              </w:rPr>
            </w:pPr>
            <w:r>
              <w:t>担任公司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CAD测绘工程师</w:t>
            </w:r>
            <w:r>
              <w:rPr>
                <w:rFonts w:hint="eastAsia"/>
              </w:rPr>
              <w:t>期间，</w:t>
            </w:r>
            <w:r>
              <w:t>主要负责</w:t>
            </w:r>
            <w:r>
              <w:rPr>
                <w:rFonts w:hint="eastAsia"/>
                <w:lang w:eastAsia="zh-CN"/>
              </w:rPr>
              <w:t>各类户型</w:t>
            </w:r>
            <w:r>
              <w:t>的</w:t>
            </w:r>
            <w:r>
              <w:rPr>
                <w:rFonts w:hint="eastAsia"/>
              </w:rPr>
              <w:t>结构</w:t>
            </w:r>
            <w:r>
              <w:rPr>
                <w:rFonts w:hint="eastAsia"/>
                <w:lang w:eastAsia="zh-CN"/>
              </w:rPr>
              <w:t>图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lang w:eastAsia="zh-CN"/>
              </w:rPr>
              <w:t>效果图、</w:t>
            </w:r>
            <w:r>
              <w:rPr>
                <w:rFonts w:hint="eastAsia"/>
              </w:rPr>
              <w:t>水电平面</w:t>
            </w:r>
            <w:r>
              <w:rPr>
                <w:rFonts w:hint="eastAsia"/>
                <w:lang w:eastAsia="zh-CN"/>
              </w:rPr>
              <w:t>施工</w:t>
            </w:r>
            <w:r>
              <w:rPr>
                <w:rFonts w:hint="eastAsia"/>
              </w:rPr>
              <w:t>图的测绘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设计。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</w:trPr>
        <w:tc>
          <w:tcPr>
            <w:tcW w:w="845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860" w:type="dxa"/>
            <w:gridSpan w:val="3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outlineLvl w:val="9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实验室、实验实训基地建设等专业实践情况：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outlineLvl w:val="9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 xml:space="preserve">1、2016年12月，江苏省职业学校技能大赛，担任数控车工项目 </w:t>
            </w: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裁判员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outlineLvl w:val="9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 xml:space="preserve">2、2018年01月，江苏省职业学校技能大赛，担任网络空间安全项目 </w:t>
            </w: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监督员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outlineLvl w:val="9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 xml:space="preserve">3、2016年11月，江苏省职业学校专业技能抽查测试，担任数控类项目 </w:t>
            </w: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考评员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outlineLvl w:val="9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4、2016年11月，南通市职业学校技能大赛，担任数控车工项目现场、</w:t>
            </w: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检测裁判员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outlineLvl w:val="9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5、2017年11月，南通市职业学校技能大赛，担任数控车工项目</w:t>
            </w: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检测裁判员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outlineLvl w:val="9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6、2014年1月-2018年1月，定期检查数控设备状况，做好维修保养记录，确保实训、技能大赛正常。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1" w:hRule="atLeast"/>
        </w:trPr>
        <w:tc>
          <w:tcPr>
            <w:tcW w:w="845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860" w:type="dxa"/>
            <w:gridSpan w:val="3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取得非教师系列专业技术、工人技术等级、职业（执业）资格证书情况：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数控车工技师（二级）职业资格证书（2009.11）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45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教育工作情况</w:t>
            </w:r>
          </w:p>
          <w:p>
            <w:pPr>
              <w:ind w:left="113" w:right="113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任现职以来</w:t>
            </w:r>
          </w:p>
        </w:tc>
        <w:tc>
          <w:tcPr>
            <w:tcW w:w="1799" w:type="dxa"/>
            <w:gridSpan w:val="4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班主任工作年限</w:t>
            </w:r>
          </w:p>
        </w:tc>
        <w:tc>
          <w:tcPr>
            <w:tcW w:w="1051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年</w:t>
            </w:r>
          </w:p>
        </w:tc>
        <w:tc>
          <w:tcPr>
            <w:tcW w:w="2281" w:type="dxa"/>
            <w:gridSpan w:val="7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社团等指导教师年限</w:t>
            </w:r>
          </w:p>
        </w:tc>
        <w:tc>
          <w:tcPr>
            <w:tcW w:w="806" w:type="dxa"/>
            <w:gridSpan w:val="3"/>
            <w:vAlign w:val="center"/>
          </w:tcPr>
          <w:p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382" w:type="dxa"/>
            <w:gridSpan w:val="9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其他管理工作年限</w:t>
            </w:r>
          </w:p>
        </w:tc>
        <w:tc>
          <w:tcPr>
            <w:tcW w:w="1541" w:type="dxa"/>
            <w:gridSpan w:val="5"/>
            <w:vAlign w:val="center"/>
          </w:tcPr>
          <w:p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2" w:hRule="atLeast"/>
        </w:trPr>
        <w:tc>
          <w:tcPr>
            <w:tcW w:w="845" w:type="dxa"/>
            <w:vMerge w:val="continue"/>
            <w:vAlign w:val="center"/>
          </w:tcPr>
          <w:p>
            <w:pPr>
              <w:snapToGrid w:val="0"/>
              <w:ind w:left="113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860" w:type="dxa"/>
            <w:gridSpan w:val="30"/>
            <w:vAlign w:val="center"/>
          </w:tcPr>
          <w:p>
            <w:pPr>
              <w:spacing w:line="360" w:lineRule="exac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教育工作获奖情况：</w:t>
            </w:r>
          </w:p>
          <w:p>
            <w:pPr>
              <w:spacing w:line="360" w:lineRule="exac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1、2017年度优秀班主任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（优秀德育管理奖）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；</w:t>
            </w:r>
          </w:p>
          <w:p>
            <w:pPr>
              <w:spacing w:line="360" w:lineRule="exac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2、江苏省第四届职业院校微电影、校园电视台主持人艺术大赛 ，微电影大赛 三等奖；</w:t>
            </w:r>
          </w:p>
          <w:p>
            <w:pPr>
              <w:spacing w:line="360" w:lineRule="exac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3、第九届江苏省中等职业学校“文明风采”竞赛 视频类项目  鼓励奖；</w:t>
            </w:r>
            <w:r>
              <w:rPr>
                <w:rFonts w:hint="eastAsia" w:ascii="宋体" w:hAnsi="宋体" w:cs="宋体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10705" w:type="dxa"/>
            <w:gridSpan w:val="31"/>
            <w:vAlign w:val="center"/>
          </w:tcPr>
          <w:p>
            <w:pPr>
              <w:snapToGrid w:val="0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任现职以来教学工作主要业绩成果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186" w:type="dxa"/>
            <w:gridSpan w:val="2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日</w:t>
            </w:r>
            <w:r>
              <w:t xml:space="preserve">  </w:t>
            </w:r>
            <w:r>
              <w:rPr>
                <w:rFonts w:hint="eastAsia"/>
              </w:rPr>
              <w:t>期</w:t>
            </w:r>
          </w:p>
        </w:tc>
        <w:tc>
          <w:tcPr>
            <w:tcW w:w="3846" w:type="dxa"/>
            <w:gridSpan w:val="9"/>
            <w:vAlign w:val="center"/>
          </w:tcPr>
          <w:p>
            <w:pPr>
              <w:snapToGrid w:val="0"/>
              <w:ind w:right="-2" w:hanging="92"/>
              <w:jc w:val="center"/>
            </w:pPr>
            <w:r>
              <w:rPr>
                <w:rFonts w:hint="eastAsia"/>
              </w:rPr>
              <w:t>名称或内容提要</w:t>
            </w:r>
          </w:p>
        </w:tc>
        <w:tc>
          <w:tcPr>
            <w:tcW w:w="4779" w:type="dxa"/>
            <w:gridSpan w:val="19"/>
            <w:vAlign w:val="center"/>
          </w:tcPr>
          <w:p>
            <w:pPr>
              <w:snapToGrid w:val="0"/>
            </w:pPr>
            <w:r>
              <w:rPr>
                <w:rFonts w:hint="eastAsia"/>
              </w:rPr>
              <w:t>在何范围交流、示范、观摩及获奖等情况</w:t>
            </w:r>
          </w:p>
        </w:tc>
        <w:tc>
          <w:tcPr>
            <w:tcW w:w="894" w:type="dxa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备</w:t>
            </w:r>
            <w:r>
              <w:t xml:space="preserve">  </w:t>
            </w:r>
            <w:r>
              <w:rPr>
                <w:rFonts w:hint="eastAsia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186" w:type="dxa"/>
            <w:gridSpan w:val="2"/>
            <w:tcBorders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2014.01</w:t>
            </w:r>
          </w:p>
        </w:tc>
        <w:tc>
          <w:tcPr>
            <w:tcW w:w="3846" w:type="dxa"/>
            <w:gridSpan w:val="9"/>
            <w:tcBorders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left"/>
              <w:rPr>
                <w:rFonts w:hint="eastAsia"/>
              </w:rPr>
            </w:pPr>
            <w:r>
              <w:rPr>
                <w:rFonts w:hint="eastAsia"/>
              </w:rPr>
              <w:t>2013年度优秀教学奖</w:t>
            </w:r>
          </w:p>
        </w:tc>
        <w:tc>
          <w:tcPr>
            <w:tcW w:w="4779" w:type="dxa"/>
            <w:gridSpan w:val="19"/>
            <w:tcBorders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南通中专</w:t>
            </w:r>
          </w:p>
        </w:tc>
        <w:tc>
          <w:tcPr>
            <w:tcW w:w="894" w:type="dxa"/>
            <w:tcBorders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校级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186" w:type="dxa"/>
            <w:gridSpan w:val="2"/>
            <w:tcBorders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2012.01</w:t>
            </w:r>
          </w:p>
        </w:tc>
        <w:tc>
          <w:tcPr>
            <w:tcW w:w="3846" w:type="dxa"/>
            <w:gridSpan w:val="9"/>
            <w:tcBorders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加工中心数控车团队（现代制造类）</w:t>
            </w:r>
          </w:p>
        </w:tc>
        <w:tc>
          <w:tcPr>
            <w:tcW w:w="4779" w:type="dxa"/>
            <w:gridSpan w:val="19"/>
            <w:tcBorders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南通市技能大赛  一等奖</w:t>
            </w:r>
          </w:p>
        </w:tc>
        <w:tc>
          <w:tcPr>
            <w:tcW w:w="894" w:type="dxa"/>
            <w:tcBorders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186" w:type="dxa"/>
            <w:gridSpan w:val="2"/>
            <w:tcBorders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2014.08</w:t>
            </w:r>
          </w:p>
        </w:tc>
        <w:tc>
          <w:tcPr>
            <w:tcW w:w="3846" w:type="dxa"/>
            <w:gridSpan w:val="9"/>
            <w:tcBorders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数控综合加工技术（加工制造类）</w:t>
            </w:r>
          </w:p>
        </w:tc>
        <w:tc>
          <w:tcPr>
            <w:tcW w:w="4779" w:type="dxa"/>
            <w:gridSpan w:val="19"/>
            <w:tcBorders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江苏省技能大赛  三等奖</w:t>
            </w:r>
          </w:p>
        </w:tc>
        <w:tc>
          <w:tcPr>
            <w:tcW w:w="894" w:type="dxa"/>
            <w:tcBorders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省级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186" w:type="dxa"/>
            <w:gridSpan w:val="2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2012.08</w:t>
            </w:r>
          </w:p>
        </w:tc>
        <w:tc>
          <w:tcPr>
            <w:tcW w:w="3846" w:type="dxa"/>
            <w:gridSpan w:val="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加工中心数控车团队（现代制造类）</w:t>
            </w:r>
          </w:p>
        </w:tc>
        <w:tc>
          <w:tcPr>
            <w:tcW w:w="4779" w:type="dxa"/>
            <w:gridSpan w:val="1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江苏省技能大赛  三等奖</w:t>
            </w:r>
          </w:p>
        </w:tc>
        <w:tc>
          <w:tcPr>
            <w:tcW w:w="894" w:type="dxa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省级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186" w:type="dxa"/>
            <w:gridSpan w:val="2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2013.01</w:t>
            </w:r>
          </w:p>
        </w:tc>
        <w:tc>
          <w:tcPr>
            <w:tcW w:w="3846" w:type="dxa"/>
            <w:gridSpan w:val="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数控车工（机械制造类）</w:t>
            </w:r>
          </w:p>
        </w:tc>
        <w:tc>
          <w:tcPr>
            <w:tcW w:w="4779" w:type="dxa"/>
            <w:gridSpan w:val="1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南通市技能大赛  二等奖</w:t>
            </w:r>
          </w:p>
        </w:tc>
        <w:tc>
          <w:tcPr>
            <w:tcW w:w="894" w:type="dxa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186" w:type="dxa"/>
            <w:gridSpan w:val="2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2014.01</w:t>
            </w:r>
          </w:p>
        </w:tc>
        <w:tc>
          <w:tcPr>
            <w:tcW w:w="3846" w:type="dxa"/>
            <w:gridSpan w:val="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数控车工（机械制造类）</w:t>
            </w:r>
          </w:p>
        </w:tc>
        <w:tc>
          <w:tcPr>
            <w:tcW w:w="4779" w:type="dxa"/>
            <w:gridSpan w:val="1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南通市技能大赛  三等奖</w:t>
            </w:r>
          </w:p>
        </w:tc>
        <w:tc>
          <w:tcPr>
            <w:tcW w:w="894" w:type="dxa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186" w:type="dxa"/>
            <w:gridSpan w:val="2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2017.03</w:t>
            </w:r>
          </w:p>
        </w:tc>
        <w:tc>
          <w:tcPr>
            <w:tcW w:w="3846" w:type="dxa"/>
            <w:gridSpan w:val="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left"/>
              <w:rPr>
                <w:rFonts w:hint="eastAsia"/>
              </w:rPr>
            </w:pPr>
            <w:r>
              <w:rPr>
                <w:rFonts w:hint="eastAsia" w:ascii="宋体" w:hAnsi="宋体" w:cs="宋体"/>
              </w:rPr>
              <w:t>加工制造类（机电） 《工业产品设计》</w:t>
            </w:r>
          </w:p>
        </w:tc>
        <w:tc>
          <w:tcPr>
            <w:tcW w:w="4779" w:type="dxa"/>
            <w:gridSpan w:val="1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南通中专信息教学设计大赛  三等奖</w:t>
            </w:r>
          </w:p>
        </w:tc>
        <w:tc>
          <w:tcPr>
            <w:tcW w:w="894" w:type="dxa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校级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186" w:type="dxa"/>
            <w:gridSpan w:val="2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2016.03</w:t>
            </w:r>
          </w:p>
        </w:tc>
        <w:tc>
          <w:tcPr>
            <w:tcW w:w="3846" w:type="dxa"/>
            <w:gridSpan w:val="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数控车加工技术（学生组）</w:t>
            </w:r>
          </w:p>
        </w:tc>
        <w:tc>
          <w:tcPr>
            <w:tcW w:w="4779" w:type="dxa"/>
            <w:gridSpan w:val="1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</w:rPr>
              <w:t>南通市状元大赛 一等奖（指导学生李  刚）</w:t>
            </w:r>
          </w:p>
        </w:tc>
        <w:tc>
          <w:tcPr>
            <w:tcW w:w="894" w:type="dxa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186" w:type="dxa"/>
            <w:gridSpan w:val="2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2016.01</w:t>
            </w:r>
          </w:p>
        </w:tc>
        <w:tc>
          <w:tcPr>
            <w:tcW w:w="3846" w:type="dxa"/>
            <w:gridSpan w:val="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数控车加工技术（高职）</w:t>
            </w:r>
          </w:p>
        </w:tc>
        <w:tc>
          <w:tcPr>
            <w:tcW w:w="4779" w:type="dxa"/>
            <w:gridSpan w:val="1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南通市技能大赛 一等奖（指导学生李  刚）</w:t>
            </w:r>
          </w:p>
        </w:tc>
        <w:tc>
          <w:tcPr>
            <w:tcW w:w="894" w:type="dxa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186" w:type="dxa"/>
            <w:gridSpan w:val="2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2011.10</w:t>
            </w:r>
          </w:p>
        </w:tc>
        <w:tc>
          <w:tcPr>
            <w:tcW w:w="3846" w:type="dxa"/>
            <w:gridSpan w:val="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数控车加工技术（中职）</w:t>
            </w:r>
          </w:p>
        </w:tc>
        <w:tc>
          <w:tcPr>
            <w:tcW w:w="4779" w:type="dxa"/>
            <w:gridSpan w:val="1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南通市技能大赛 一等奖（指导学生杨  凯）</w:t>
            </w:r>
          </w:p>
        </w:tc>
        <w:tc>
          <w:tcPr>
            <w:tcW w:w="894" w:type="dxa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186" w:type="dxa"/>
            <w:gridSpan w:val="2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2016.08</w:t>
            </w:r>
          </w:p>
        </w:tc>
        <w:tc>
          <w:tcPr>
            <w:tcW w:w="3846" w:type="dxa"/>
            <w:gridSpan w:val="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数控车加工技术（高职）</w:t>
            </w:r>
          </w:p>
        </w:tc>
        <w:tc>
          <w:tcPr>
            <w:tcW w:w="4779" w:type="dxa"/>
            <w:gridSpan w:val="1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江苏省技能大赛 三等奖（指导学生李  刚）</w:t>
            </w:r>
          </w:p>
        </w:tc>
        <w:tc>
          <w:tcPr>
            <w:tcW w:w="894" w:type="dxa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省级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186" w:type="dxa"/>
            <w:gridSpan w:val="2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2012.01</w:t>
            </w:r>
          </w:p>
        </w:tc>
        <w:tc>
          <w:tcPr>
            <w:tcW w:w="3846" w:type="dxa"/>
            <w:gridSpan w:val="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数控车工（中职）</w:t>
            </w:r>
          </w:p>
        </w:tc>
        <w:tc>
          <w:tcPr>
            <w:tcW w:w="4779" w:type="dxa"/>
            <w:gridSpan w:val="1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南通市技能大赛 二等奖（指导学生苏  楠）</w:t>
            </w:r>
          </w:p>
        </w:tc>
        <w:tc>
          <w:tcPr>
            <w:tcW w:w="894" w:type="dxa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186" w:type="dxa"/>
            <w:gridSpan w:val="2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2012.01</w:t>
            </w:r>
          </w:p>
        </w:tc>
        <w:tc>
          <w:tcPr>
            <w:tcW w:w="3846" w:type="dxa"/>
            <w:gridSpan w:val="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加工中心/数控车团队（中职）</w:t>
            </w:r>
          </w:p>
        </w:tc>
        <w:tc>
          <w:tcPr>
            <w:tcW w:w="4779" w:type="dxa"/>
            <w:gridSpan w:val="1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南通市技能大赛 二等奖（指导学生王新烩）</w:t>
            </w:r>
          </w:p>
        </w:tc>
        <w:tc>
          <w:tcPr>
            <w:tcW w:w="894" w:type="dxa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186" w:type="dxa"/>
            <w:gridSpan w:val="2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2014.01</w:t>
            </w:r>
          </w:p>
        </w:tc>
        <w:tc>
          <w:tcPr>
            <w:tcW w:w="3846" w:type="dxa"/>
            <w:gridSpan w:val="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数控车工（中职）</w:t>
            </w:r>
          </w:p>
        </w:tc>
        <w:tc>
          <w:tcPr>
            <w:tcW w:w="4779" w:type="dxa"/>
            <w:gridSpan w:val="1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南通市技能大赛 二等奖（指导学生宋友平）</w:t>
            </w:r>
          </w:p>
        </w:tc>
        <w:tc>
          <w:tcPr>
            <w:tcW w:w="894" w:type="dxa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186" w:type="dxa"/>
            <w:gridSpan w:val="2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2015.05</w:t>
            </w:r>
          </w:p>
        </w:tc>
        <w:tc>
          <w:tcPr>
            <w:tcW w:w="3846" w:type="dxa"/>
            <w:gridSpan w:val="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数控车加工技术（中职）</w:t>
            </w:r>
          </w:p>
        </w:tc>
        <w:tc>
          <w:tcPr>
            <w:tcW w:w="4779" w:type="dxa"/>
            <w:gridSpan w:val="1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南通市技能大赛 二等奖（指导学生李  刚）</w:t>
            </w:r>
          </w:p>
        </w:tc>
        <w:tc>
          <w:tcPr>
            <w:tcW w:w="894" w:type="dxa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186" w:type="dxa"/>
            <w:gridSpan w:val="2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2015.05</w:t>
            </w:r>
          </w:p>
        </w:tc>
        <w:tc>
          <w:tcPr>
            <w:tcW w:w="3846" w:type="dxa"/>
            <w:gridSpan w:val="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数控车加工技术（中职）</w:t>
            </w:r>
          </w:p>
        </w:tc>
        <w:tc>
          <w:tcPr>
            <w:tcW w:w="4779" w:type="dxa"/>
            <w:gridSpan w:val="1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南通市技能大赛 二等奖（指导学生施豪杰）</w:t>
            </w:r>
          </w:p>
        </w:tc>
        <w:tc>
          <w:tcPr>
            <w:tcW w:w="894" w:type="dxa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86" w:type="dxa"/>
            <w:gridSpan w:val="2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2013.01</w:t>
            </w:r>
          </w:p>
        </w:tc>
        <w:tc>
          <w:tcPr>
            <w:tcW w:w="3846" w:type="dxa"/>
            <w:gridSpan w:val="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数控车工（中职）</w:t>
            </w:r>
          </w:p>
        </w:tc>
        <w:tc>
          <w:tcPr>
            <w:tcW w:w="4779" w:type="dxa"/>
            <w:gridSpan w:val="1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南通市技能大赛 三等奖（指导学生宋友平）</w:t>
            </w:r>
          </w:p>
        </w:tc>
        <w:tc>
          <w:tcPr>
            <w:tcW w:w="894" w:type="dxa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186" w:type="dxa"/>
            <w:gridSpan w:val="2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2015.05</w:t>
            </w:r>
          </w:p>
        </w:tc>
        <w:tc>
          <w:tcPr>
            <w:tcW w:w="3846" w:type="dxa"/>
            <w:gridSpan w:val="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数控车加工技术（高职）</w:t>
            </w:r>
          </w:p>
        </w:tc>
        <w:tc>
          <w:tcPr>
            <w:tcW w:w="4779" w:type="dxa"/>
            <w:gridSpan w:val="1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南通市技能大赛 三等奖（指导学生曹  杰）</w:t>
            </w:r>
          </w:p>
        </w:tc>
        <w:tc>
          <w:tcPr>
            <w:tcW w:w="894" w:type="dxa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186" w:type="dxa"/>
            <w:gridSpan w:val="2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2016.01</w:t>
            </w:r>
          </w:p>
        </w:tc>
        <w:tc>
          <w:tcPr>
            <w:tcW w:w="3846" w:type="dxa"/>
            <w:gridSpan w:val="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数控车加工技术（加工制造类）</w:t>
            </w:r>
          </w:p>
        </w:tc>
        <w:tc>
          <w:tcPr>
            <w:tcW w:w="4779" w:type="dxa"/>
            <w:gridSpan w:val="1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南通市技能大赛 三等奖（指导学生秦怀欣）</w:t>
            </w:r>
          </w:p>
        </w:tc>
        <w:tc>
          <w:tcPr>
            <w:tcW w:w="894" w:type="dxa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186" w:type="dxa"/>
            <w:gridSpan w:val="2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2016.01</w:t>
            </w:r>
          </w:p>
        </w:tc>
        <w:tc>
          <w:tcPr>
            <w:tcW w:w="3846" w:type="dxa"/>
            <w:gridSpan w:val="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数控车加工技术（高职）</w:t>
            </w:r>
          </w:p>
        </w:tc>
        <w:tc>
          <w:tcPr>
            <w:tcW w:w="4779" w:type="dxa"/>
            <w:gridSpan w:val="1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南通市技能大赛 三等奖（指导学生施豪杰）</w:t>
            </w:r>
          </w:p>
        </w:tc>
        <w:tc>
          <w:tcPr>
            <w:tcW w:w="894" w:type="dxa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186" w:type="dxa"/>
            <w:gridSpan w:val="2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2016.12</w:t>
            </w:r>
          </w:p>
        </w:tc>
        <w:tc>
          <w:tcPr>
            <w:tcW w:w="3846" w:type="dxa"/>
            <w:gridSpan w:val="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数控车加工技术（中职）</w:t>
            </w:r>
          </w:p>
        </w:tc>
        <w:tc>
          <w:tcPr>
            <w:tcW w:w="4779" w:type="dxa"/>
            <w:gridSpan w:val="1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南通市技能大赛 三等奖（指导学生徐军杰）</w:t>
            </w:r>
          </w:p>
        </w:tc>
        <w:tc>
          <w:tcPr>
            <w:tcW w:w="894" w:type="dxa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186" w:type="dxa"/>
            <w:gridSpan w:val="2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2017.12</w:t>
            </w:r>
          </w:p>
        </w:tc>
        <w:tc>
          <w:tcPr>
            <w:tcW w:w="3846" w:type="dxa"/>
            <w:gridSpan w:val="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数控车加工技术（中职）</w:t>
            </w:r>
          </w:p>
        </w:tc>
        <w:tc>
          <w:tcPr>
            <w:tcW w:w="4779" w:type="dxa"/>
            <w:gridSpan w:val="1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南通市技能大赛 三等奖（指导学生窦  嘉）</w:t>
            </w:r>
          </w:p>
        </w:tc>
        <w:tc>
          <w:tcPr>
            <w:tcW w:w="894" w:type="dxa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705" w:type="dxa"/>
            <w:gridSpan w:val="31"/>
            <w:vAlign w:val="center"/>
          </w:tcPr>
          <w:p>
            <w:pPr>
              <w:snapToGrid w:val="0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任现职以来教科研工作主要业绩成果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32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论文、论著、参编教材、专业获奖、研究成果名称</w:t>
            </w:r>
          </w:p>
        </w:tc>
        <w:tc>
          <w:tcPr>
            <w:tcW w:w="175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</w:pPr>
            <w:r>
              <w:rPr>
                <w:rFonts w:hint="eastAsia"/>
              </w:rPr>
              <w:t>本人承担部分</w:t>
            </w:r>
          </w:p>
        </w:tc>
        <w:tc>
          <w:tcPr>
            <w:tcW w:w="1362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完成</w:t>
            </w:r>
          </w:p>
          <w:p>
            <w:pPr>
              <w:snapToGrid w:val="0"/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2561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期刊名称、出版社、比赛单位、课题来源及获奖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5032" w:type="dxa"/>
            <w:gridSpan w:val="11"/>
            <w:tcBorders>
              <w:top w:val="single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left"/>
              <w:rPr>
                <w:rFonts w:hint="eastAsia"/>
              </w:rPr>
            </w:pPr>
            <w:r>
              <w:rPr>
                <w:rFonts w:hint="eastAsia"/>
              </w:rPr>
              <w:t>班组教学与个性化教学互补与协调的实践研究</w:t>
            </w:r>
          </w:p>
          <w:p>
            <w:pPr>
              <w:snapToGrid w:val="0"/>
              <w:ind w:right="-2" w:hanging="92"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——以中职数控车工实训为例</w:t>
            </w:r>
          </w:p>
        </w:tc>
        <w:tc>
          <w:tcPr>
            <w:tcW w:w="1750" w:type="dxa"/>
            <w:gridSpan w:val="6"/>
            <w:tcBorders>
              <w:top w:val="single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主持人</w:t>
            </w:r>
          </w:p>
        </w:tc>
        <w:tc>
          <w:tcPr>
            <w:tcW w:w="1362" w:type="dxa"/>
            <w:gridSpan w:val="4"/>
            <w:tcBorders>
              <w:top w:val="single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2018.12结题</w:t>
            </w:r>
          </w:p>
        </w:tc>
        <w:tc>
          <w:tcPr>
            <w:tcW w:w="2561" w:type="dxa"/>
            <w:gridSpan w:val="10"/>
            <w:tcBorders>
              <w:top w:val="single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江苏省陶研会</w:t>
            </w:r>
          </w:p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“十三五”</w:t>
            </w:r>
            <w:r>
              <w:rPr>
                <w:rFonts w:hint="eastAsia"/>
                <w:lang w:eastAsia="zh-CN"/>
              </w:rPr>
              <w:t>规划</w:t>
            </w:r>
            <w:r>
              <w:rPr>
                <w:rFonts w:hint="eastAsia"/>
              </w:rPr>
              <w:t>立项课题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5032" w:type="dxa"/>
            <w:gridSpan w:val="11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left"/>
              <w:rPr>
                <w:rFonts w:hint="eastAsia"/>
              </w:rPr>
            </w:pPr>
            <w:r>
              <w:rPr>
                <w:rFonts w:hint="eastAsia"/>
              </w:rPr>
              <w:t>职业学校数控铣技能大赛研究</w:t>
            </w:r>
          </w:p>
        </w:tc>
        <w:tc>
          <w:tcPr>
            <w:tcW w:w="1750" w:type="dxa"/>
            <w:gridSpan w:val="6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核心成员 第二位</w:t>
            </w:r>
          </w:p>
        </w:tc>
        <w:tc>
          <w:tcPr>
            <w:tcW w:w="1362" w:type="dxa"/>
            <w:gridSpan w:val="4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2018.10结题</w:t>
            </w:r>
          </w:p>
        </w:tc>
        <w:tc>
          <w:tcPr>
            <w:tcW w:w="2561" w:type="dxa"/>
            <w:gridSpan w:val="10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江苏省职教学会立项课题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5032" w:type="dxa"/>
            <w:gridSpan w:val="11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数控车床编程与操作</w:t>
            </w:r>
          </w:p>
        </w:tc>
        <w:tc>
          <w:tcPr>
            <w:tcW w:w="1750" w:type="dxa"/>
            <w:gridSpan w:val="6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参编</w:t>
            </w:r>
          </w:p>
        </w:tc>
        <w:tc>
          <w:tcPr>
            <w:tcW w:w="1362" w:type="dxa"/>
            <w:gridSpan w:val="4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2016.08</w:t>
            </w:r>
          </w:p>
        </w:tc>
        <w:tc>
          <w:tcPr>
            <w:tcW w:w="2561" w:type="dxa"/>
            <w:gridSpan w:val="10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江苏凤凰教育出版社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5032" w:type="dxa"/>
            <w:gridSpan w:val="11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巧用宏程序加工轮廓曲线</w:t>
            </w:r>
          </w:p>
        </w:tc>
        <w:tc>
          <w:tcPr>
            <w:tcW w:w="1750" w:type="dxa"/>
            <w:gridSpan w:val="6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独撰</w:t>
            </w:r>
          </w:p>
        </w:tc>
        <w:tc>
          <w:tcPr>
            <w:tcW w:w="1362" w:type="dxa"/>
            <w:gridSpan w:val="4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2014.10</w:t>
            </w:r>
          </w:p>
        </w:tc>
        <w:tc>
          <w:tcPr>
            <w:tcW w:w="2561" w:type="dxa"/>
            <w:gridSpan w:val="10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新课程   一等奖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5032" w:type="dxa"/>
            <w:gridSpan w:val="11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left"/>
              <w:rPr>
                <w:rFonts w:hint="eastAsia"/>
              </w:rPr>
            </w:pPr>
            <w:r>
              <w:rPr>
                <w:rFonts w:hint="eastAsia"/>
              </w:rPr>
              <w:t>试论中职学校数控车工的实训教学策略</w:t>
            </w:r>
          </w:p>
        </w:tc>
        <w:tc>
          <w:tcPr>
            <w:tcW w:w="1750" w:type="dxa"/>
            <w:gridSpan w:val="6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独撰</w:t>
            </w:r>
          </w:p>
        </w:tc>
        <w:tc>
          <w:tcPr>
            <w:tcW w:w="1362" w:type="dxa"/>
            <w:gridSpan w:val="4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2017.08</w:t>
            </w:r>
          </w:p>
        </w:tc>
        <w:tc>
          <w:tcPr>
            <w:tcW w:w="2561" w:type="dxa"/>
            <w:gridSpan w:val="10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中国培训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5032" w:type="dxa"/>
            <w:gridSpan w:val="11"/>
            <w:tcBorders>
              <w:top w:val="dashSmallGap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left"/>
              <w:rPr>
                <w:rFonts w:hint="eastAsia"/>
              </w:rPr>
            </w:pPr>
            <w:r>
              <w:rPr>
                <w:rFonts w:hint="eastAsia"/>
              </w:rPr>
              <w:t>零件机械加工工艺设计分析与研究</w:t>
            </w:r>
          </w:p>
        </w:tc>
        <w:tc>
          <w:tcPr>
            <w:tcW w:w="1750" w:type="dxa"/>
            <w:gridSpan w:val="6"/>
            <w:tcBorders>
              <w:top w:val="dashSmallGap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独撰</w:t>
            </w:r>
          </w:p>
        </w:tc>
        <w:tc>
          <w:tcPr>
            <w:tcW w:w="1362" w:type="dxa"/>
            <w:gridSpan w:val="4"/>
            <w:tcBorders>
              <w:top w:val="dashSmallGap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2017.09</w:t>
            </w:r>
          </w:p>
        </w:tc>
        <w:tc>
          <w:tcPr>
            <w:tcW w:w="2561" w:type="dxa"/>
            <w:gridSpan w:val="10"/>
            <w:tcBorders>
              <w:top w:val="dashSmallGap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南方农机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155" w:type="dxa"/>
            <w:gridSpan w:val="4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教师测评意见</w:t>
            </w:r>
          </w:p>
        </w:tc>
        <w:tc>
          <w:tcPr>
            <w:tcW w:w="1068" w:type="dxa"/>
            <w:gridSpan w:val="2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069" w:type="dxa"/>
            <w:gridSpan w:val="2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69" w:type="dxa"/>
            <w:gridSpan w:val="4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同意人数</w:t>
            </w:r>
          </w:p>
        </w:tc>
        <w:tc>
          <w:tcPr>
            <w:tcW w:w="1069" w:type="dxa"/>
            <w:gridSpan w:val="4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68" w:type="dxa"/>
            <w:gridSpan w:val="4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反对人数</w:t>
            </w:r>
          </w:p>
        </w:tc>
        <w:tc>
          <w:tcPr>
            <w:tcW w:w="1069" w:type="dxa"/>
            <w:gridSpan w:val="4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69" w:type="dxa"/>
            <w:gridSpan w:val="5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弃权人数</w:t>
            </w:r>
          </w:p>
        </w:tc>
        <w:tc>
          <w:tcPr>
            <w:tcW w:w="1069" w:type="dxa"/>
            <w:gridSpan w:val="2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155" w:type="dxa"/>
            <w:gridSpan w:val="4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学生测评意见</w:t>
            </w:r>
          </w:p>
        </w:tc>
        <w:tc>
          <w:tcPr>
            <w:tcW w:w="1068" w:type="dxa"/>
            <w:gridSpan w:val="2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069" w:type="dxa"/>
            <w:gridSpan w:val="2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69" w:type="dxa"/>
            <w:gridSpan w:val="4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同意人数</w:t>
            </w:r>
          </w:p>
        </w:tc>
        <w:tc>
          <w:tcPr>
            <w:tcW w:w="1069" w:type="dxa"/>
            <w:gridSpan w:val="4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68" w:type="dxa"/>
            <w:gridSpan w:val="4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反对人数</w:t>
            </w:r>
          </w:p>
        </w:tc>
        <w:tc>
          <w:tcPr>
            <w:tcW w:w="1069" w:type="dxa"/>
            <w:gridSpan w:val="4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69" w:type="dxa"/>
            <w:gridSpan w:val="5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弃权人数</w:t>
            </w:r>
          </w:p>
        </w:tc>
        <w:tc>
          <w:tcPr>
            <w:tcW w:w="1069" w:type="dxa"/>
            <w:gridSpan w:val="2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2155" w:type="dxa"/>
            <w:gridSpan w:val="4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学校推荐小组意见</w:t>
            </w:r>
          </w:p>
        </w:tc>
        <w:tc>
          <w:tcPr>
            <w:tcW w:w="1068" w:type="dxa"/>
            <w:gridSpan w:val="2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069" w:type="dxa"/>
            <w:gridSpan w:val="2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69" w:type="dxa"/>
            <w:gridSpan w:val="4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同意人数</w:t>
            </w:r>
          </w:p>
        </w:tc>
        <w:tc>
          <w:tcPr>
            <w:tcW w:w="1069" w:type="dxa"/>
            <w:gridSpan w:val="4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68" w:type="dxa"/>
            <w:gridSpan w:val="4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反对人数</w:t>
            </w:r>
          </w:p>
        </w:tc>
        <w:tc>
          <w:tcPr>
            <w:tcW w:w="1069" w:type="dxa"/>
            <w:gridSpan w:val="4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69" w:type="dxa"/>
            <w:gridSpan w:val="5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弃权人数</w:t>
            </w:r>
          </w:p>
        </w:tc>
        <w:tc>
          <w:tcPr>
            <w:tcW w:w="1069" w:type="dxa"/>
            <w:gridSpan w:val="2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0705" w:type="dxa"/>
            <w:gridSpan w:val="31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  <w:sz w:val="24"/>
              </w:rPr>
              <w:t>审核人（签名）：</w:t>
            </w:r>
            <w:r>
              <w:rPr>
                <w:rFonts w:eastAsia="楷体_GB2312"/>
                <w:sz w:val="24"/>
                <w:u w:val="single"/>
              </w:rPr>
              <w:t xml:space="preserve">                </w:t>
            </w:r>
            <w:r>
              <w:rPr>
                <w:rFonts w:eastAsia="楷体_GB2312"/>
                <w:sz w:val="24"/>
              </w:rPr>
              <w:t xml:space="preserve">          </w:t>
            </w:r>
            <w:r>
              <w:rPr>
                <w:rFonts w:hint="eastAsia" w:eastAsia="楷体_GB2312"/>
                <w:sz w:val="24"/>
              </w:rPr>
              <w:t>（学校人事处公章）</w:t>
            </w:r>
            <w:r>
              <w:rPr>
                <w:rFonts w:eastAsia="楷体_GB2312"/>
                <w:sz w:val="24"/>
              </w:rPr>
              <w:t xml:space="preserve">            </w:t>
            </w:r>
            <w:r>
              <w:rPr>
                <w:rFonts w:hint="eastAsia" w:eastAsia="楷体_GB2312"/>
                <w:sz w:val="24"/>
              </w:rPr>
              <w:t>年</w:t>
            </w:r>
            <w:r>
              <w:rPr>
                <w:rFonts w:eastAsia="楷体_GB2312"/>
                <w:sz w:val="24"/>
              </w:rPr>
              <w:t xml:space="preserve">   </w:t>
            </w:r>
            <w:r>
              <w:rPr>
                <w:rFonts w:hint="eastAsia" w:eastAsia="楷体_GB2312"/>
                <w:sz w:val="24"/>
              </w:rPr>
              <w:t>月</w:t>
            </w:r>
            <w:r>
              <w:rPr>
                <w:rFonts w:eastAsia="楷体_GB2312"/>
                <w:sz w:val="24"/>
              </w:rPr>
              <w:t xml:space="preserve">   </w:t>
            </w:r>
            <w:r>
              <w:rPr>
                <w:rFonts w:hint="eastAsia" w:eastAsia="楷体_GB2312"/>
                <w:sz w:val="24"/>
              </w:rPr>
              <w:t>日</w:t>
            </w:r>
          </w:p>
        </w:tc>
      </w:tr>
    </w:tbl>
    <w:p>
      <w:pPr>
        <w:jc w:val="center"/>
        <w:sectPr>
          <w:type w:val="continuous"/>
          <w:pgSz w:w="23814" w:h="16840" w:orient="landscape"/>
          <w:pgMar w:top="1418" w:right="1304" w:bottom="1418" w:left="1304" w:header="720" w:footer="1418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424" w:num="2"/>
          <w:docGrid w:linePitch="462" w:charSpace="0"/>
        </w:sect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</w:pPr>
    <w:r>
      <w:rPr>
        <w:rStyle w:val="5"/>
      </w:rPr>
      <w:t xml:space="preserve">  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344962"/>
    <w:rsid w:val="0D344962"/>
    <w:rsid w:val="5CC37265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3">
    <w:name w:val="header"/>
    <w:basedOn w:val="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character" w:styleId="5">
    <w:name w:val="page number"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2018-07-02T04:13:00Z</dcterms:created>
  <dc:creator>user</dc:creator>
  <cp:lastModifiedBy>user</cp:lastModifiedBy>
  <dcterms:modified xsi:type="dcterms:W3CDTF">2018-07-02T04:14:46Z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